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F1844" w14:textId="2DEF190C" w:rsidR="00DA21A9" w:rsidRDefault="00DA21A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Kiełbasa półwytrawna, wędzona suszona, pikantna. Skład: wieprzowina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mangalica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, boczek wieprzowy, wieprzowina, mieszanka azotynowa szpinaku (sól kuchenna, substancja konserwująca. mączka z ostrej papryki, czosnek, mieszanka stabilizująca (sól kuchenna, stabilizator E262, przeciwutleniacz E316), słodka przyprawa, kminek cały. Producent: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Hegedűs-Hús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Bt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., 5350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Tiszafüred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Rózsa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u. 23. Kraj pochodzenia: Węgry </w:t>
      </w:r>
    </w:p>
    <w:p w14:paraId="7EA466B0" w14:textId="77777777" w:rsidR="00DA21A9" w:rsidRDefault="00DA21A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Średnie wartości odżywcze na 100 g produktu </w:t>
      </w:r>
    </w:p>
    <w:p w14:paraId="38025869" w14:textId="77777777" w:rsidR="00DA21A9" w:rsidRDefault="00DA21A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Energia 2501 KJ/601 kcal</w:t>
      </w:r>
    </w:p>
    <w:p w14:paraId="0F00740B" w14:textId="77777777" w:rsidR="00DA21A9" w:rsidRDefault="00DA21A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Tłuszcz 45,0 g </w:t>
      </w:r>
    </w:p>
    <w:p w14:paraId="3884C866" w14:textId="77777777" w:rsidR="00DA21A9" w:rsidRDefault="00DA21A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W tym nasycone kwasy tłuszczowe 20,0 g</w:t>
      </w:r>
    </w:p>
    <w:p w14:paraId="4000B483" w14:textId="77777777" w:rsidR="00DA21A9" w:rsidRDefault="00DA21A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Węglowodan 1,0 g </w:t>
      </w:r>
    </w:p>
    <w:p w14:paraId="59893189" w14:textId="77777777" w:rsidR="00DA21A9" w:rsidRDefault="00DA21A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Z których cukrów 0,3 g</w:t>
      </w:r>
    </w:p>
    <w:p w14:paraId="13D33734" w14:textId="77777777" w:rsidR="00DA21A9" w:rsidRDefault="00DA21A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Białko 18,0 g </w:t>
      </w:r>
    </w:p>
    <w:p w14:paraId="48702C0D" w14:textId="7F3E4B14" w:rsidR="00A94D9E" w:rsidRDefault="00DA21A9">
      <w:r>
        <w:rPr>
          <w:rFonts w:ascii="Segoe UI" w:hAnsi="Segoe UI" w:cs="Segoe UI"/>
          <w:color w:val="000000"/>
          <w:shd w:val="clear" w:color="auto" w:fill="FFFFFF"/>
        </w:rPr>
        <w:t>Sól 2,3 g</w:t>
      </w:r>
    </w:p>
    <w:sectPr w:rsidR="00A94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DA"/>
    <w:rsid w:val="00366A90"/>
    <w:rsid w:val="005626DA"/>
    <w:rsid w:val="00A41C93"/>
    <w:rsid w:val="00A94D9E"/>
    <w:rsid w:val="00DA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509E"/>
  <w15:chartTrackingRefBased/>
  <w15:docId w15:val="{1DA3BE1D-D362-4C34-B6A9-156B2277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517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Galaksi Sp. z o.o. Artem Kliushnyk</dc:creator>
  <cp:keywords/>
  <dc:description/>
  <cp:lastModifiedBy>Galaksi Sp. z o.o. Artem Kliushnyk</cp:lastModifiedBy>
  <cp:revision>4</cp:revision>
  <dcterms:created xsi:type="dcterms:W3CDTF">2022-06-14T13:35:00Z</dcterms:created>
  <dcterms:modified xsi:type="dcterms:W3CDTF">2022-07-27T15:41:00Z</dcterms:modified>
</cp:coreProperties>
</file>